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95" w:rsidRPr="00382B95" w:rsidRDefault="00382B95" w:rsidP="00382B95">
      <w:pPr>
        <w:spacing w:after="300" w:line="240" w:lineRule="auto"/>
        <w:outlineLvl w:val="0"/>
        <w:rPr>
          <w:rFonts w:ascii="Arial" w:eastAsia="Times New Roman" w:hAnsi="Arial" w:cs="Arial"/>
          <w:caps/>
          <w:color w:val="0A5886"/>
          <w:spacing w:val="12"/>
          <w:kern w:val="36"/>
          <w:sz w:val="45"/>
          <w:szCs w:val="45"/>
          <w:lang w:eastAsia="ru-RU"/>
        </w:rPr>
      </w:pPr>
      <w:bookmarkStart w:id="0" w:name="_GoBack"/>
      <w:bookmarkEnd w:id="0"/>
      <w:r w:rsidRPr="00382B95">
        <w:rPr>
          <w:rFonts w:ascii="Arial" w:eastAsia="Times New Roman" w:hAnsi="Arial" w:cs="Arial"/>
          <w:caps/>
          <w:color w:val="0A5886"/>
          <w:spacing w:val="12"/>
          <w:kern w:val="36"/>
          <w:sz w:val="45"/>
          <w:szCs w:val="45"/>
          <w:lang w:eastAsia="ru-RU"/>
        </w:rPr>
        <w:t>РАЗМЕР МИНИМАЛЬНОГО ВЗНОСА НА КАПРЕМОНТ В РЕСПУБЛИКЕ БАШКОРТОСТАН</w:t>
      </w:r>
    </w:p>
    <w:p w:rsidR="00382B95" w:rsidRPr="00382B95" w:rsidRDefault="00382B95" w:rsidP="00382B95">
      <w:pPr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382B95">
        <w:rPr>
          <w:rFonts w:ascii="Arial" w:eastAsia="Times New Roman" w:hAnsi="Arial" w:cs="Arial"/>
          <w:noProof/>
          <w:color w:val="626262"/>
          <w:sz w:val="24"/>
          <w:szCs w:val="24"/>
          <w:lang w:eastAsia="ru-RU"/>
        </w:rPr>
        <w:drawing>
          <wp:inline distT="0" distB="0" distL="0" distR="0">
            <wp:extent cx="2078831" cy="2771775"/>
            <wp:effectExtent l="0" t="0" r="0" b="0"/>
            <wp:docPr id="1" name="Рисунок 1" descr="РАЗМЕР МИНИМАЛЬНОГО ВЗНОСА НА КАПРЕМОНТ В РЕСПУБЛИКЕ БАШКОРТО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Р МИНИМАЛЬНОГО ВЗНОСА НА КАПРЕМОНТ В РЕСПУБЛИКЕ БАШКОРТО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83" cy="278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95" w:rsidRPr="00382B95" w:rsidRDefault="00382B95" w:rsidP="00382B95">
      <w:pPr>
        <w:spacing w:after="225" w:line="240" w:lineRule="auto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382B95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Постановлением правительства Башкирии в республике установлен минимальный размер взноса на капитальный ремонт общего имущества в многоквартирном доме в зависимости от этажности. Документ опубликован на официальном интернет-портале правовой информации РБ.</w:t>
      </w:r>
      <w:r w:rsidRPr="00382B95">
        <w:rPr>
          <w:rFonts w:ascii="Arial" w:eastAsia="Times New Roman" w:hAnsi="Arial" w:cs="Arial"/>
          <w:color w:val="626262"/>
          <w:sz w:val="24"/>
          <w:szCs w:val="24"/>
          <w:lang w:eastAsia="ru-RU"/>
        </w:rPr>
        <w:br/>
      </w:r>
      <w:r w:rsidRPr="00382B95">
        <w:rPr>
          <w:rFonts w:ascii="Arial" w:eastAsia="Times New Roman" w:hAnsi="Arial" w:cs="Arial"/>
          <w:color w:val="626262"/>
          <w:sz w:val="24"/>
          <w:szCs w:val="24"/>
          <w:lang w:eastAsia="ru-RU"/>
        </w:rPr>
        <w:br/>
        <w:t>В текущем году минимальный размер платы за капремонт для жителей Башкирии, живущих в домах до 6 этажей включительно, составляет 7,46 рубля за 1 кв. м, а в домах выше 6 этажей – 8,1 рубля за 1 кв. м.</w:t>
      </w:r>
      <w:r w:rsidRPr="00382B95">
        <w:rPr>
          <w:rFonts w:ascii="Arial" w:eastAsia="Times New Roman" w:hAnsi="Arial" w:cs="Arial"/>
          <w:color w:val="626262"/>
          <w:sz w:val="24"/>
          <w:szCs w:val="24"/>
          <w:lang w:eastAsia="ru-RU"/>
        </w:rPr>
        <w:br/>
      </w:r>
      <w:r w:rsidRPr="00382B95">
        <w:rPr>
          <w:rFonts w:ascii="Arial" w:eastAsia="Times New Roman" w:hAnsi="Arial" w:cs="Arial"/>
          <w:color w:val="626262"/>
          <w:sz w:val="24"/>
          <w:szCs w:val="24"/>
          <w:lang w:eastAsia="ru-RU"/>
        </w:rPr>
        <w:br/>
        <w:t>Отметим, исполнение республиканской программы капитального ремонта напрямую зависит от собираемости взносов, чем выше собираемость, тем больше работ будет выполнено в более короткие сроки.</w:t>
      </w:r>
    </w:p>
    <w:p w:rsidR="00E9171C" w:rsidRDefault="00382B95">
      <w:r>
        <w:t>С официального сайта НОФ «Региональный оператор РБ»</w:t>
      </w:r>
    </w:p>
    <w:sectPr w:rsidR="00E9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5"/>
    <w:rsid w:val="00382B95"/>
    <w:rsid w:val="00CF6EFB"/>
    <w:rsid w:val="00E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82B95"/>
  </w:style>
  <w:style w:type="paragraph" w:styleId="a3">
    <w:name w:val="Normal (Web)"/>
    <w:basedOn w:val="a"/>
    <w:uiPriority w:val="99"/>
    <w:semiHidden/>
    <w:unhideWhenUsed/>
    <w:rsid w:val="003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82B95"/>
  </w:style>
  <w:style w:type="paragraph" w:styleId="a3">
    <w:name w:val="Normal (Web)"/>
    <w:basedOn w:val="a"/>
    <w:uiPriority w:val="99"/>
    <w:semiHidden/>
    <w:unhideWhenUsed/>
    <w:rsid w:val="003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2023-01-30T05:00:00Z</dcterms:created>
  <dcterms:modified xsi:type="dcterms:W3CDTF">2023-01-30T05:00:00Z</dcterms:modified>
</cp:coreProperties>
</file>